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1227" w14:textId="77777777" w:rsidR="00D7073C" w:rsidRDefault="00D7073C" w:rsidP="00D7073C">
      <w:pPr>
        <w:pStyle w:val="Nzev"/>
        <w:ind w:right="998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AE125E" wp14:editId="42AE125F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2AE1260" wp14:editId="42AE1261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Česká společnost rostlinolékařská, </w:t>
      </w:r>
      <w:proofErr w:type="spellStart"/>
      <w:r>
        <w:t>z.s</w:t>
      </w:r>
      <w:proofErr w:type="spellEnd"/>
      <w:r>
        <w:t>.</w:t>
      </w:r>
    </w:p>
    <w:p w14:paraId="42AE1228" w14:textId="77777777" w:rsidR="00D7073C" w:rsidRDefault="00D7073C" w:rsidP="00D7073C">
      <w:pPr>
        <w:pStyle w:val="Podnadpis"/>
        <w:ind w:right="998"/>
      </w:pPr>
    </w:p>
    <w:p w14:paraId="42AE1229" w14:textId="77777777" w:rsidR="00CF5B1C" w:rsidRDefault="00CF5B1C" w:rsidP="00CF5B1C">
      <w:pPr>
        <w:pStyle w:val="Podtitul1"/>
        <w:ind w:right="998"/>
        <w:rPr>
          <w:b/>
          <w:u w:val="none"/>
        </w:rPr>
      </w:pPr>
      <w:r>
        <w:rPr>
          <w:b/>
          <w:u w:val="none"/>
        </w:rPr>
        <w:t>Pobočka Brno,</w:t>
      </w:r>
    </w:p>
    <w:p w14:paraId="42AE122A" w14:textId="77777777" w:rsidR="00CF5B1C" w:rsidRDefault="00CF5B1C" w:rsidP="00CF5B1C">
      <w:pPr>
        <w:pStyle w:val="Podtitul1"/>
        <w:ind w:right="998"/>
        <w:rPr>
          <w:b/>
          <w:u w:val="none"/>
        </w:rPr>
      </w:pPr>
      <w:r>
        <w:rPr>
          <w:b/>
          <w:u w:val="none"/>
        </w:rPr>
        <w:t>Záhřebská 2484/35, 616 00 Brno</w:t>
      </w:r>
    </w:p>
    <w:p w14:paraId="42AE122B" w14:textId="77777777" w:rsidR="00CF5B1C" w:rsidRDefault="00CF5B1C" w:rsidP="00CF5B1C">
      <w:pPr>
        <w:pStyle w:val="Podtitul1"/>
        <w:ind w:right="998"/>
        <w:rPr>
          <w:b/>
          <w:u w:val="none"/>
        </w:rPr>
      </w:pPr>
      <w:r>
        <w:rPr>
          <w:b/>
          <w:u w:val="none"/>
        </w:rPr>
        <w:t>IČ 75044986</w:t>
      </w:r>
    </w:p>
    <w:p w14:paraId="42AE122C" w14:textId="77777777" w:rsidR="00CF5B1C" w:rsidRDefault="00CF5B1C" w:rsidP="00CF5B1C">
      <w:pPr>
        <w:pStyle w:val="Podtitul1"/>
        <w:ind w:right="998"/>
        <w:rPr>
          <w:b/>
          <w:u w:val="none"/>
        </w:rPr>
      </w:pPr>
      <w:r>
        <w:rPr>
          <w:b/>
          <w:u w:val="none"/>
        </w:rPr>
        <w:t>držitel pověření Ministerstva zemědělství ČR</w:t>
      </w:r>
    </w:p>
    <w:p w14:paraId="42AE122D" w14:textId="77777777" w:rsidR="00CF5B1C" w:rsidRDefault="00CF5B1C" w:rsidP="00CF5B1C">
      <w:pPr>
        <w:jc w:val="both"/>
        <w:rPr>
          <w:b/>
        </w:rPr>
      </w:pPr>
      <w:r>
        <w:rPr>
          <w:b/>
        </w:rPr>
        <w:t xml:space="preserve">                     Č.j.: MZE–21207/2021-14153</w:t>
      </w:r>
    </w:p>
    <w:p w14:paraId="42AE122E" w14:textId="77777777" w:rsidR="00D7073C" w:rsidRDefault="00D7073C" w:rsidP="00D7073C">
      <w:pPr>
        <w:jc w:val="both"/>
      </w:pPr>
    </w:p>
    <w:p w14:paraId="42AE122F" w14:textId="77777777" w:rsidR="00D7073C" w:rsidRDefault="00D7073C" w:rsidP="00D7073C">
      <w:pPr>
        <w:tabs>
          <w:tab w:val="left" w:pos="2085"/>
        </w:tabs>
        <w:jc w:val="both"/>
        <w:rPr>
          <w:b/>
        </w:rPr>
      </w:pPr>
      <w:r>
        <w:t xml:space="preserve">  </w:t>
      </w:r>
    </w:p>
    <w:p w14:paraId="42AE1231" w14:textId="77777777" w:rsidR="00D7073C" w:rsidRPr="00D63B79" w:rsidRDefault="00D7073C" w:rsidP="00D7073C">
      <w:pPr>
        <w:jc w:val="center"/>
        <w:rPr>
          <w:b/>
          <w:bCs/>
          <w:sz w:val="32"/>
          <w:szCs w:val="32"/>
        </w:rPr>
      </w:pPr>
      <w:r w:rsidRPr="00D63B79">
        <w:rPr>
          <w:b/>
          <w:bCs/>
          <w:sz w:val="32"/>
          <w:szCs w:val="32"/>
        </w:rPr>
        <w:t>Pozvánka</w:t>
      </w:r>
    </w:p>
    <w:p w14:paraId="42AE1233" w14:textId="1FF9D3EE" w:rsidR="00D7073C" w:rsidRDefault="00D01BE7" w:rsidP="00D63B79">
      <w:pPr>
        <w:jc w:val="center"/>
        <w:rPr>
          <w:b/>
        </w:rPr>
      </w:pPr>
      <w:r>
        <w:rPr>
          <w:b/>
          <w:sz w:val="32"/>
          <w:szCs w:val="32"/>
        </w:rPr>
        <w:t xml:space="preserve">na </w:t>
      </w:r>
      <w:r w:rsidR="003D64C5">
        <w:rPr>
          <w:b/>
          <w:sz w:val="32"/>
          <w:szCs w:val="32"/>
        </w:rPr>
        <w:t xml:space="preserve">základní </w:t>
      </w:r>
      <w:r>
        <w:rPr>
          <w:b/>
          <w:sz w:val="32"/>
          <w:szCs w:val="32"/>
        </w:rPr>
        <w:t xml:space="preserve">kurz </w:t>
      </w:r>
      <w:r w:rsidR="00320844">
        <w:rPr>
          <w:b/>
          <w:sz w:val="32"/>
          <w:szCs w:val="32"/>
        </w:rPr>
        <w:t xml:space="preserve">a doplňující školení </w:t>
      </w:r>
      <w:r>
        <w:rPr>
          <w:b/>
          <w:sz w:val="32"/>
          <w:szCs w:val="32"/>
        </w:rPr>
        <w:t>pro</w:t>
      </w:r>
      <w:r w:rsidR="003D64C5">
        <w:rPr>
          <w:b/>
          <w:sz w:val="32"/>
          <w:szCs w:val="32"/>
        </w:rPr>
        <w:t xml:space="preserve"> získání</w:t>
      </w:r>
      <w:r w:rsidR="00D7073C">
        <w:rPr>
          <w:b/>
          <w:sz w:val="32"/>
          <w:szCs w:val="32"/>
        </w:rPr>
        <w:t xml:space="preserve">   1. </w:t>
      </w:r>
      <w:r w:rsidR="0079245E">
        <w:rPr>
          <w:b/>
          <w:sz w:val="32"/>
          <w:szCs w:val="32"/>
        </w:rPr>
        <w:t>s</w:t>
      </w:r>
      <w:r w:rsidR="00D7073C">
        <w:rPr>
          <w:b/>
          <w:sz w:val="32"/>
          <w:szCs w:val="32"/>
        </w:rPr>
        <w:t>tup</w:t>
      </w:r>
      <w:r w:rsidR="003D64C5">
        <w:rPr>
          <w:b/>
          <w:sz w:val="32"/>
          <w:szCs w:val="32"/>
        </w:rPr>
        <w:t>ně</w:t>
      </w:r>
      <w:r w:rsidR="00D7073C">
        <w:rPr>
          <w:b/>
          <w:sz w:val="32"/>
          <w:szCs w:val="32"/>
        </w:rPr>
        <w:t xml:space="preserve"> odborné způsobilosti pro nakládání s přípravky na ochranu rostlin</w:t>
      </w:r>
    </w:p>
    <w:p w14:paraId="42AE1234" w14:textId="2D6E7D4B" w:rsidR="00D7073C" w:rsidRDefault="00D7073C" w:rsidP="00D63B79">
      <w:pPr>
        <w:jc w:val="both"/>
        <w:rPr>
          <w:b/>
        </w:rPr>
      </w:pPr>
      <w:r>
        <w:rPr>
          <w:b/>
        </w:rPr>
        <w:t>Obsah    odpovídá konkrétním činnostem, které mají pracovn</w:t>
      </w:r>
      <w:r w:rsidR="00D63B79">
        <w:rPr>
          <w:b/>
        </w:rPr>
        <w:t>í</w:t>
      </w:r>
      <w:r>
        <w:rPr>
          <w:b/>
        </w:rPr>
        <w:t xml:space="preserve">ci (řidič – traktorista, obsluha postřikovače, pomocník obsluhy, dovozce vody, skladník a pomocník skladníka, obsluha </w:t>
      </w:r>
      <w:proofErr w:type="spellStart"/>
      <w:r>
        <w:rPr>
          <w:b/>
        </w:rPr>
        <w:t>mořičky</w:t>
      </w:r>
      <w:proofErr w:type="spellEnd"/>
      <w:r>
        <w:rPr>
          <w:b/>
        </w:rPr>
        <w:t xml:space="preserve"> a ostatní pomocné práce v ochraně rostlin) vykonávat a absolvování opravňuje k získání osvědčení 1. stupně. Týká se také všech ostatních institucí,</w:t>
      </w:r>
      <w:r w:rsidR="00D63B79">
        <w:rPr>
          <w:b/>
        </w:rPr>
        <w:t xml:space="preserve"> </w:t>
      </w:r>
      <w:r>
        <w:rPr>
          <w:b/>
        </w:rPr>
        <w:t>nejenom zemědělských, které přípravky na ochranu rostlin aplikují, většinou herbicidy, jako jsou různá kulturní zařízení, školy, obecní úřady, plynárny, elektrárny, údržba komunikací, údržba zeleně a mnoho dalších.</w:t>
      </w:r>
    </w:p>
    <w:p w14:paraId="42AE1235" w14:textId="77777777" w:rsidR="00017B17" w:rsidRDefault="00017B17" w:rsidP="00D7073C">
      <w:pPr>
        <w:rPr>
          <w:b/>
        </w:rPr>
      </w:pPr>
    </w:p>
    <w:p w14:paraId="42AE1239" w14:textId="77A3DA76" w:rsidR="00991AE4" w:rsidRPr="00EC1864" w:rsidRDefault="00D7073C" w:rsidP="00EC1864">
      <w:pPr>
        <w:rPr>
          <w:b/>
        </w:rPr>
      </w:pPr>
      <w:r w:rsidRPr="00EC1864">
        <w:rPr>
          <w:b/>
        </w:rPr>
        <w:t xml:space="preserve">Termín </w:t>
      </w:r>
      <w:proofErr w:type="gramStart"/>
      <w:r w:rsidRPr="00EC1864">
        <w:rPr>
          <w:b/>
        </w:rPr>
        <w:t>konání</w:t>
      </w:r>
      <w:r w:rsidRPr="00782F72">
        <w:rPr>
          <w:b/>
          <w:sz w:val="28"/>
          <w:szCs w:val="28"/>
        </w:rPr>
        <w:t xml:space="preserve">: </w:t>
      </w:r>
      <w:r w:rsidR="00991AE4" w:rsidRPr="00782F72">
        <w:rPr>
          <w:b/>
          <w:sz w:val="28"/>
          <w:szCs w:val="28"/>
        </w:rPr>
        <w:t xml:space="preserve">  </w:t>
      </w:r>
      <w:proofErr w:type="gramEnd"/>
      <w:r w:rsidR="00991AE4" w:rsidRPr="00782F72">
        <w:rPr>
          <w:b/>
          <w:sz w:val="28"/>
          <w:szCs w:val="28"/>
        </w:rPr>
        <w:t xml:space="preserve">       </w:t>
      </w:r>
      <w:r w:rsidR="00782F72" w:rsidRPr="00782F72">
        <w:rPr>
          <w:b/>
          <w:sz w:val="28"/>
          <w:szCs w:val="28"/>
        </w:rPr>
        <w:t>28</w:t>
      </w:r>
      <w:r w:rsidR="00991AE4" w:rsidRPr="00D63B79">
        <w:rPr>
          <w:b/>
          <w:sz w:val="28"/>
          <w:szCs w:val="28"/>
        </w:rPr>
        <w:t>.</w:t>
      </w:r>
      <w:r w:rsidR="00782F72">
        <w:rPr>
          <w:b/>
          <w:sz w:val="28"/>
          <w:szCs w:val="28"/>
        </w:rPr>
        <w:t>5</w:t>
      </w:r>
      <w:r w:rsidR="0079245E">
        <w:rPr>
          <w:b/>
          <w:sz w:val="28"/>
          <w:szCs w:val="28"/>
        </w:rPr>
        <w:t>.</w:t>
      </w:r>
      <w:r w:rsidR="00991AE4" w:rsidRPr="00D63B79">
        <w:rPr>
          <w:b/>
          <w:sz w:val="28"/>
          <w:szCs w:val="28"/>
        </w:rPr>
        <w:t>202</w:t>
      </w:r>
      <w:r w:rsidR="000C2FB0">
        <w:rPr>
          <w:b/>
          <w:sz w:val="28"/>
          <w:szCs w:val="28"/>
        </w:rPr>
        <w:t>5</w:t>
      </w:r>
    </w:p>
    <w:p w14:paraId="42AE1243" w14:textId="5390DFED" w:rsidR="00E45DD3" w:rsidRPr="00D63B79" w:rsidRDefault="003536E7" w:rsidP="00D63B79">
      <w:pPr>
        <w:rPr>
          <w:b/>
        </w:rPr>
      </w:pPr>
      <w:r w:rsidRPr="00EC1864">
        <w:rPr>
          <w:b/>
        </w:rPr>
        <w:t xml:space="preserve">Místo konán: </w:t>
      </w:r>
      <w:r w:rsidR="00777A3F" w:rsidRPr="00EC1864">
        <w:rPr>
          <w:b/>
        </w:rPr>
        <w:t>A-S</w:t>
      </w:r>
      <w:r w:rsidR="00D63B79">
        <w:rPr>
          <w:b/>
        </w:rPr>
        <w:t>port hotel</w:t>
      </w:r>
      <w:r w:rsidR="00777A3F" w:rsidRPr="00EC1864">
        <w:rPr>
          <w:b/>
        </w:rPr>
        <w:t>,</w:t>
      </w:r>
      <w:r w:rsidR="00D63B79">
        <w:rPr>
          <w:b/>
        </w:rPr>
        <w:t xml:space="preserve"> </w:t>
      </w:r>
      <w:r w:rsidR="00777A3F" w:rsidRPr="00EC1864">
        <w:rPr>
          <w:b/>
        </w:rPr>
        <w:t>V</w:t>
      </w:r>
      <w:r w:rsidR="00D63B79">
        <w:rPr>
          <w:b/>
        </w:rPr>
        <w:t>odova ul.</w:t>
      </w:r>
      <w:r w:rsidR="00777A3F" w:rsidRPr="00EC1864">
        <w:rPr>
          <w:b/>
        </w:rPr>
        <w:t xml:space="preserve"> 108,</w:t>
      </w:r>
      <w:r w:rsidR="00BF5BE4" w:rsidRPr="00EC1864">
        <w:rPr>
          <w:b/>
        </w:rPr>
        <w:t xml:space="preserve"> </w:t>
      </w:r>
      <w:r w:rsidR="00D63B79">
        <w:rPr>
          <w:b/>
        </w:rPr>
        <w:t>Brno Královo Pole</w:t>
      </w:r>
      <w:r w:rsidRPr="00EC1864">
        <w:rPr>
          <w:b/>
        </w:rPr>
        <w:t xml:space="preserve"> </w:t>
      </w:r>
      <w:r w:rsidRPr="00CA4961">
        <w:rPr>
          <w:b/>
          <w:bCs/>
          <w:sz w:val="36"/>
          <w:szCs w:val="36"/>
        </w:rPr>
        <w:t xml:space="preserve">                             </w:t>
      </w:r>
    </w:p>
    <w:p w14:paraId="42AE1245" w14:textId="5DC4B0AF" w:rsidR="00D7073C" w:rsidRDefault="00D7073C" w:rsidP="00D7073C">
      <w:pPr>
        <w:rPr>
          <w:b/>
        </w:rPr>
      </w:pPr>
      <w:proofErr w:type="gramStart"/>
      <w:r>
        <w:rPr>
          <w:b/>
        </w:rPr>
        <w:t xml:space="preserve">Program: </w:t>
      </w:r>
      <w:r w:rsidR="00782F72">
        <w:rPr>
          <w:b/>
        </w:rPr>
        <w:t xml:space="preserve"> </w:t>
      </w:r>
      <w:r>
        <w:rPr>
          <w:b/>
        </w:rPr>
        <w:t>7.30</w:t>
      </w:r>
      <w:proofErr w:type="gramEnd"/>
      <w:r>
        <w:rPr>
          <w:b/>
        </w:rPr>
        <w:t xml:space="preserve"> – 8.30 prezence účastníků</w:t>
      </w:r>
    </w:p>
    <w:p w14:paraId="42AE1246" w14:textId="2F22056E" w:rsidR="00D7073C" w:rsidRDefault="00D7073C" w:rsidP="00D7073C">
      <w:pPr>
        <w:tabs>
          <w:tab w:val="left" w:pos="1080"/>
        </w:tabs>
        <w:rPr>
          <w:b/>
        </w:rPr>
      </w:pPr>
      <w:r>
        <w:rPr>
          <w:b/>
        </w:rPr>
        <w:t xml:space="preserve">                </w:t>
      </w:r>
      <w:r w:rsidR="00782F72">
        <w:rPr>
          <w:b/>
        </w:rPr>
        <w:t xml:space="preserve">  </w:t>
      </w:r>
      <w:r>
        <w:rPr>
          <w:b/>
        </w:rPr>
        <w:t xml:space="preserve"> 8,30 zahájení kurzu s pravidelnými přestávkami</w:t>
      </w:r>
    </w:p>
    <w:p w14:paraId="42AE1247" w14:textId="77777777" w:rsidR="00D7073C" w:rsidRDefault="00D7073C" w:rsidP="00D7073C">
      <w:pPr>
        <w:rPr>
          <w:b/>
        </w:rPr>
      </w:pPr>
      <w:r>
        <w:rPr>
          <w:b/>
        </w:rPr>
        <w:t xml:space="preserve">                </w:t>
      </w:r>
    </w:p>
    <w:p w14:paraId="42AE1248" w14:textId="7F5E0D6A" w:rsidR="00D7073C" w:rsidRDefault="00D7073C" w:rsidP="00D7073C">
      <w:pPr>
        <w:rPr>
          <w:b/>
        </w:rPr>
      </w:pPr>
      <w:r>
        <w:rPr>
          <w:b/>
        </w:rPr>
        <w:t xml:space="preserve">                - Odborná způsobilost a zásady správné praxe v ochraně rostlin                             </w:t>
      </w:r>
    </w:p>
    <w:p w14:paraId="42AE1249" w14:textId="77777777" w:rsidR="00D7073C" w:rsidRDefault="00D7073C" w:rsidP="00D7073C">
      <w:pPr>
        <w:rPr>
          <w:b/>
        </w:rPr>
      </w:pPr>
      <w:r>
        <w:rPr>
          <w:b/>
        </w:rPr>
        <w:t xml:space="preserve">                - Přípravky na ochranu rostlin </w:t>
      </w:r>
    </w:p>
    <w:p w14:paraId="42AE124A" w14:textId="77777777" w:rsidR="00D7073C" w:rsidRDefault="00D7073C" w:rsidP="00D7073C">
      <w:pPr>
        <w:rPr>
          <w:b/>
        </w:rPr>
      </w:pPr>
      <w:r>
        <w:rPr>
          <w:b/>
        </w:rPr>
        <w:t xml:space="preserve">                - Mechanizace v ochraně rostlin</w:t>
      </w:r>
    </w:p>
    <w:p w14:paraId="42AE124B" w14:textId="32D3B89C" w:rsidR="00D7073C" w:rsidRDefault="00D7073C" w:rsidP="00D7073C">
      <w:pPr>
        <w:rPr>
          <w:b/>
        </w:rPr>
      </w:pPr>
      <w:r>
        <w:rPr>
          <w:b/>
        </w:rPr>
        <w:t xml:space="preserve">                -  Zdravotnická problematika včetně první   pomoci </w:t>
      </w:r>
    </w:p>
    <w:p w14:paraId="42AE124C" w14:textId="77777777" w:rsidR="00D7073C" w:rsidRDefault="00D7073C" w:rsidP="00D7073C">
      <w:pPr>
        <w:rPr>
          <w:b/>
        </w:rPr>
      </w:pPr>
      <w:r>
        <w:rPr>
          <w:b/>
        </w:rPr>
        <w:t xml:space="preserve">                -  Zemědělská problematika  </w:t>
      </w:r>
    </w:p>
    <w:p w14:paraId="42AE124D" w14:textId="77777777" w:rsidR="00D7073C" w:rsidRDefault="00D7073C" w:rsidP="00D7073C">
      <w:pPr>
        <w:ind w:left="708"/>
        <w:rPr>
          <w:b/>
        </w:rPr>
      </w:pPr>
      <w:r>
        <w:rPr>
          <w:b/>
        </w:rPr>
        <w:t xml:space="preserve">    -  Závěr kurzu, vydání osvědčení    </w:t>
      </w:r>
    </w:p>
    <w:p w14:paraId="42AE124E" w14:textId="77777777" w:rsidR="00D7073C" w:rsidRDefault="00D7073C" w:rsidP="00D7073C">
      <w:pPr>
        <w:ind w:left="708"/>
        <w:rPr>
          <w:b/>
        </w:rPr>
      </w:pPr>
    </w:p>
    <w:p w14:paraId="42AE124F" w14:textId="5733621C" w:rsidR="00D7073C" w:rsidRDefault="00D7073C" w:rsidP="00D63B79">
      <w:pPr>
        <w:rPr>
          <w:b/>
        </w:rPr>
      </w:pPr>
      <w:r>
        <w:rPr>
          <w:b/>
        </w:rPr>
        <w:t xml:space="preserve">Účastníci po absolvování   </w:t>
      </w:r>
      <w:r w:rsidR="008E7097">
        <w:rPr>
          <w:b/>
        </w:rPr>
        <w:t xml:space="preserve">školení </w:t>
      </w:r>
      <w:r>
        <w:rPr>
          <w:b/>
        </w:rPr>
        <w:t xml:space="preserve">obdrží </w:t>
      </w:r>
      <w:r w:rsidR="008E7097">
        <w:rPr>
          <w:b/>
        </w:rPr>
        <w:t xml:space="preserve">na </w:t>
      </w:r>
      <w:r>
        <w:rPr>
          <w:b/>
        </w:rPr>
        <w:t>závěr osvědčení 1.st.</w:t>
      </w:r>
    </w:p>
    <w:p w14:paraId="42AE1250" w14:textId="35DA1CAF" w:rsidR="00D7073C" w:rsidRDefault="00D63B79" w:rsidP="00D63B79">
      <w:pPr>
        <w:rPr>
          <w:b/>
        </w:rPr>
      </w:pPr>
      <w:r>
        <w:rPr>
          <w:b/>
        </w:rPr>
        <w:t>P</w:t>
      </w:r>
      <w:r w:rsidR="00D7073C">
        <w:rPr>
          <w:b/>
        </w:rPr>
        <w:t>ředpokládané ukončení kurzu v</w:t>
      </w:r>
      <w:r w:rsidR="007A34F0">
        <w:rPr>
          <w:b/>
        </w:rPr>
        <w:t> 1</w:t>
      </w:r>
      <w:r w:rsidR="002C6AE8">
        <w:rPr>
          <w:b/>
        </w:rPr>
        <w:t>7</w:t>
      </w:r>
      <w:r w:rsidR="007A34F0">
        <w:rPr>
          <w:b/>
        </w:rPr>
        <w:t>.</w:t>
      </w:r>
      <w:r w:rsidR="002C6AE8">
        <w:rPr>
          <w:b/>
        </w:rPr>
        <w:t>3</w:t>
      </w:r>
      <w:r w:rsidR="00655D67">
        <w:rPr>
          <w:b/>
        </w:rPr>
        <w:t>0</w:t>
      </w:r>
      <w:r w:rsidR="00D7073C">
        <w:rPr>
          <w:b/>
        </w:rPr>
        <w:t xml:space="preserve"> hod.</w:t>
      </w:r>
    </w:p>
    <w:p w14:paraId="42AE1251" w14:textId="77777777" w:rsidR="00D7073C" w:rsidRDefault="00D7073C" w:rsidP="00F3491A">
      <w:pPr>
        <w:ind w:left="708"/>
        <w:rPr>
          <w:b/>
        </w:rPr>
      </w:pPr>
      <w:r>
        <w:rPr>
          <w:b/>
        </w:rPr>
        <w:t xml:space="preserve">  </w:t>
      </w:r>
    </w:p>
    <w:p w14:paraId="42AE1252" w14:textId="0D1435E7" w:rsidR="00D7073C" w:rsidRDefault="00D7073C" w:rsidP="00D63B79">
      <w:pPr>
        <w:rPr>
          <w:b/>
        </w:rPr>
      </w:pPr>
      <w:r>
        <w:rPr>
          <w:b/>
        </w:rPr>
        <w:t>Přednášející:</w:t>
      </w:r>
      <w:r w:rsidR="008D08ED">
        <w:rPr>
          <w:b/>
        </w:rPr>
        <w:t xml:space="preserve"> </w:t>
      </w:r>
      <w:r>
        <w:rPr>
          <w:b/>
        </w:rPr>
        <w:t>Ing. Petr Harašta, PhD., MUDr. Barbara Gazdíková</w:t>
      </w:r>
      <w:r w:rsidR="000C2FB0">
        <w:rPr>
          <w:b/>
        </w:rPr>
        <w:t>, Ing. Jan Blažek</w:t>
      </w:r>
    </w:p>
    <w:p w14:paraId="42AE1253" w14:textId="77777777" w:rsidR="00D7073C" w:rsidRDefault="00D7073C" w:rsidP="00D7073C">
      <w:pPr>
        <w:rPr>
          <w:b/>
        </w:rPr>
      </w:pPr>
      <w:r>
        <w:rPr>
          <w:b/>
        </w:rPr>
        <w:t xml:space="preserve">                           </w:t>
      </w:r>
    </w:p>
    <w:p w14:paraId="42AE1254" w14:textId="77777777" w:rsidR="007E0D1C" w:rsidRDefault="007E0D1C" w:rsidP="007E0D1C">
      <w:pPr>
        <w:rPr>
          <w:b/>
        </w:rPr>
      </w:pPr>
      <w:r>
        <w:rPr>
          <w:b/>
        </w:rPr>
        <w:t xml:space="preserve">Organizační pokyny: </w:t>
      </w:r>
    </w:p>
    <w:p w14:paraId="42AE1256" w14:textId="77777777" w:rsidR="007E0D1C" w:rsidRDefault="007E0D1C" w:rsidP="007E0D1C"/>
    <w:p w14:paraId="42AE1257" w14:textId="1603AD6E" w:rsidR="007E0D1C" w:rsidRDefault="007E0D1C" w:rsidP="007E0D1C">
      <w:pPr>
        <w:rPr>
          <w:b/>
        </w:rPr>
      </w:pPr>
      <w:r>
        <w:rPr>
          <w:b/>
        </w:rPr>
        <w:t>Poplatek za účast ve výši 1</w:t>
      </w:r>
      <w:r w:rsidR="00D63B79">
        <w:rPr>
          <w:b/>
        </w:rPr>
        <w:t>5</w:t>
      </w:r>
      <w:r>
        <w:rPr>
          <w:b/>
        </w:rPr>
        <w:t>00,- K</w:t>
      </w:r>
      <w:r w:rsidR="00D63B79">
        <w:rPr>
          <w:b/>
        </w:rPr>
        <w:t>č</w:t>
      </w:r>
      <w:r>
        <w:rPr>
          <w:b/>
        </w:rPr>
        <w:t xml:space="preserve"> za osobu za kurz může být uhrazen v hotovosti u prezence, nebo převodem na základě vystavené faktury po oznámení fakturačních údajů u prezence.</w:t>
      </w:r>
    </w:p>
    <w:p w14:paraId="42AE1258" w14:textId="77777777" w:rsidR="007E0D1C" w:rsidRDefault="007E0D1C" w:rsidP="007E0D1C">
      <w:pPr>
        <w:rPr>
          <w:b/>
        </w:rPr>
      </w:pPr>
    </w:p>
    <w:p w14:paraId="42AE1259" w14:textId="77777777" w:rsidR="00B71F32" w:rsidRDefault="00F43370" w:rsidP="00D7073C">
      <w:pPr>
        <w:rPr>
          <w:b/>
        </w:rPr>
      </w:pPr>
      <w:r>
        <w:rPr>
          <w:b/>
        </w:rPr>
        <w:t>Pro účastníky bude zajištěno občerstvení.</w:t>
      </w:r>
    </w:p>
    <w:p w14:paraId="42AE125A" w14:textId="77777777" w:rsidR="00F43370" w:rsidRDefault="00F43370" w:rsidP="00D7073C">
      <w:pPr>
        <w:rPr>
          <w:b/>
        </w:rPr>
      </w:pPr>
    </w:p>
    <w:p w14:paraId="42AE125B" w14:textId="77777777" w:rsidR="00F4357C" w:rsidRDefault="00F4357C" w:rsidP="00D7073C">
      <w:pPr>
        <w:rPr>
          <w:b/>
        </w:rPr>
      </w:pPr>
    </w:p>
    <w:p w14:paraId="42AE125C" w14:textId="77777777" w:rsidR="00F4357C" w:rsidRDefault="00F4357C" w:rsidP="00D7073C">
      <w:pPr>
        <w:rPr>
          <w:b/>
        </w:rPr>
      </w:pPr>
      <w:r>
        <w:rPr>
          <w:b/>
        </w:rPr>
        <w:t>Ing. Petr Harašta, Ph.D.</w:t>
      </w:r>
      <w:r w:rsidR="00F3491A">
        <w:rPr>
          <w:b/>
        </w:rPr>
        <w:t>,</w:t>
      </w:r>
      <w:r>
        <w:rPr>
          <w:b/>
        </w:rPr>
        <w:t xml:space="preserve"> předseda</w:t>
      </w:r>
    </w:p>
    <w:p w14:paraId="42AE125D" w14:textId="77777777" w:rsidR="00B71F32" w:rsidRDefault="00B71F32" w:rsidP="00D7073C">
      <w:pPr>
        <w:rPr>
          <w:b/>
        </w:rPr>
      </w:pPr>
      <w:r>
        <w:rPr>
          <w:b/>
        </w:rPr>
        <w:t xml:space="preserve">Česká společnost rostlinolékařská, </w:t>
      </w:r>
      <w:proofErr w:type="spellStart"/>
      <w:r>
        <w:rPr>
          <w:b/>
        </w:rPr>
        <w:t>z.s</w:t>
      </w:r>
      <w:proofErr w:type="spellEnd"/>
      <w:r>
        <w:rPr>
          <w:b/>
        </w:rPr>
        <w:t>., pobočka Brno</w:t>
      </w:r>
    </w:p>
    <w:sectPr w:rsidR="00B71F32" w:rsidSect="00F7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84A6E"/>
    <w:multiLevelType w:val="multilevel"/>
    <w:tmpl w:val="4DECEE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BE6612"/>
    <w:multiLevelType w:val="multilevel"/>
    <w:tmpl w:val="1304C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10696">
    <w:abstractNumId w:val="1"/>
  </w:num>
  <w:num w:numId="2" w16cid:durableId="1048652581">
    <w:abstractNumId w:val="0"/>
  </w:num>
  <w:num w:numId="3" w16cid:durableId="552929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86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450"/>
    <w:rsid w:val="000048C4"/>
    <w:rsid w:val="00017391"/>
    <w:rsid w:val="00017B17"/>
    <w:rsid w:val="00052387"/>
    <w:rsid w:val="00053981"/>
    <w:rsid w:val="000606BB"/>
    <w:rsid w:val="000823A7"/>
    <w:rsid w:val="000C00BB"/>
    <w:rsid w:val="000C2FB0"/>
    <w:rsid w:val="001207C6"/>
    <w:rsid w:val="00152293"/>
    <w:rsid w:val="00156659"/>
    <w:rsid w:val="00165390"/>
    <w:rsid w:val="00172495"/>
    <w:rsid w:val="00191768"/>
    <w:rsid w:val="00203818"/>
    <w:rsid w:val="00222B2B"/>
    <w:rsid w:val="002A4460"/>
    <w:rsid w:val="002C1BA2"/>
    <w:rsid w:val="002C66CF"/>
    <w:rsid w:val="002C6AE8"/>
    <w:rsid w:val="002F536C"/>
    <w:rsid w:val="00303A5D"/>
    <w:rsid w:val="00320844"/>
    <w:rsid w:val="003536E7"/>
    <w:rsid w:val="003A0B7D"/>
    <w:rsid w:val="003B60D3"/>
    <w:rsid w:val="003D64C5"/>
    <w:rsid w:val="004343EB"/>
    <w:rsid w:val="00475EB4"/>
    <w:rsid w:val="00535B63"/>
    <w:rsid w:val="005A0436"/>
    <w:rsid w:val="005A63D3"/>
    <w:rsid w:val="005B2A3B"/>
    <w:rsid w:val="005B4744"/>
    <w:rsid w:val="005B6B86"/>
    <w:rsid w:val="005D70A6"/>
    <w:rsid w:val="005E3EB0"/>
    <w:rsid w:val="005F27F7"/>
    <w:rsid w:val="0060302C"/>
    <w:rsid w:val="006106F1"/>
    <w:rsid w:val="00623A61"/>
    <w:rsid w:val="0064070E"/>
    <w:rsid w:val="00655D67"/>
    <w:rsid w:val="006965BA"/>
    <w:rsid w:val="006D2A8D"/>
    <w:rsid w:val="006F18FA"/>
    <w:rsid w:val="00704D54"/>
    <w:rsid w:val="00734BD7"/>
    <w:rsid w:val="00752E23"/>
    <w:rsid w:val="00764E83"/>
    <w:rsid w:val="00777A3F"/>
    <w:rsid w:val="00782F72"/>
    <w:rsid w:val="0079245E"/>
    <w:rsid w:val="007A34F0"/>
    <w:rsid w:val="007A4514"/>
    <w:rsid w:val="007E0D1C"/>
    <w:rsid w:val="008140F2"/>
    <w:rsid w:val="00860EFD"/>
    <w:rsid w:val="00884689"/>
    <w:rsid w:val="008B16B4"/>
    <w:rsid w:val="008B3FB3"/>
    <w:rsid w:val="008D08ED"/>
    <w:rsid w:val="008E7097"/>
    <w:rsid w:val="00962AAF"/>
    <w:rsid w:val="00991AE4"/>
    <w:rsid w:val="009E7B8C"/>
    <w:rsid w:val="009F31E2"/>
    <w:rsid w:val="00A57292"/>
    <w:rsid w:val="00AB79BA"/>
    <w:rsid w:val="00B010E5"/>
    <w:rsid w:val="00B05358"/>
    <w:rsid w:val="00B71F32"/>
    <w:rsid w:val="00B9029C"/>
    <w:rsid w:val="00BF0234"/>
    <w:rsid w:val="00BF5BE4"/>
    <w:rsid w:val="00C26A7A"/>
    <w:rsid w:val="00C3082E"/>
    <w:rsid w:val="00C50B4D"/>
    <w:rsid w:val="00C60BA8"/>
    <w:rsid w:val="00C6296A"/>
    <w:rsid w:val="00CA4961"/>
    <w:rsid w:val="00CC1573"/>
    <w:rsid w:val="00CE7437"/>
    <w:rsid w:val="00CF2510"/>
    <w:rsid w:val="00CF5B1C"/>
    <w:rsid w:val="00D01BE7"/>
    <w:rsid w:val="00D63B79"/>
    <w:rsid w:val="00D7073C"/>
    <w:rsid w:val="00DC6858"/>
    <w:rsid w:val="00DF74CB"/>
    <w:rsid w:val="00E00C45"/>
    <w:rsid w:val="00E45DD3"/>
    <w:rsid w:val="00E91450"/>
    <w:rsid w:val="00EC1864"/>
    <w:rsid w:val="00EC467A"/>
    <w:rsid w:val="00ED1C42"/>
    <w:rsid w:val="00ED60BC"/>
    <w:rsid w:val="00F12FEE"/>
    <w:rsid w:val="00F17391"/>
    <w:rsid w:val="00F3491A"/>
    <w:rsid w:val="00F355F7"/>
    <w:rsid w:val="00F43370"/>
    <w:rsid w:val="00F4357C"/>
    <w:rsid w:val="00F56572"/>
    <w:rsid w:val="00F777CA"/>
    <w:rsid w:val="00F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1227"/>
  <w15:docId w15:val="{3B455880-A154-412D-9ADF-29D07966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9145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9145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914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91450"/>
    <w:pPr>
      <w:jc w:val="center"/>
    </w:pPr>
    <w:rPr>
      <w:u w:val="single"/>
    </w:rPr>
  </w:style>
  <w:style w:type="character" w:customStyle="1" w:styleId="PodnadpisChar">
    <w:name w:val="Podnadpis Char"/>
    <w:basedOn w:val="Standardnpsmoodstavce"/>
    <w:link w:val="Podnadpis"/>
    <w:qFormat/>
    <w:rsid w:val="00E9145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Styl">
    <w:name w:val="Styl"/>
    <w:qFormat/>
    <w:rsid w:val="00E91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E91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536E7"/>
    <w:rPr>
      <w:color w:val="605E5C"/>
      <w:shd w:val="clear" w:color="auto" w:fill="E1DFDD"/>
    </w:rPr>
  </w:style>
  <w:style w:type="paragraph" w:customStyle="1" w:styleId="Default">
    <w:name w:val="Default"/>
    <w:qFormat/>
    <w:rsid w:val="003536E7"/>
    <w:pPr>
      <w:suppressAutoHyphens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36E7"/>
    <w:pPr>
      <w:suppressAutoHyphens/>
      <w:ind w:left="720"/>
      <w:contextualSpacing/>
    </w:pPr>
    <w:rPr>
      <w:rFonts w:eastAsia="Calibri"/>
    </w:rPr>
  </w:style>
  <w:style w:type="paragraph" w:customStyle="1" w:styleId="Podtitul1">
    <w:name w:val="Podtitul1"/>
    <w:basedOn w:val="Normln"/>
    <w:qFormat/>
    <w:rsid w:val="00CF5B1C"/>
    <w:pPr>
      <w:suppressAutoHyphens/>
      <w:jc w:val="center"/>
    </w:pPr>
    <w:rPr>
      <w:rFonts w:eastAsia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Obdržálková</dc:creator>
  <cp:lastModifiedBy>Petr Harašta</cp:lastModifiedBy>
  <cp:revision>58</cp:revision>
  <dcterms:created xsi:type="dcterms:W3CDTF">2022-01-18T19:59:00Z</dcterms:created>
  <dcterms:modified xsi:type="dcterms:W3CDTF">2025-03-22T06:21:00Z</dcterms:modified>
</cp:coreProperties>
</file>